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1A" w:rsidRDefault="0022131A" w:rsidP="0022131A">
      <w:pPr>
        <w:pStyle w:val="BodyText"/>
        <w:spacing w:before="90"/>
        <w:ind w:left="3544" w:right="3765"/>
        <w:jc w:val="center"/>
      </w:pPr>
      <w:r>
        <w:t>BHUBANANANDA ODISHA SCHOOL OF ENGINEERING, CUTTACK</w:t>
      </w:r>
    </w:p>
    <w:p w:rsidR="0022131A" w:rsidRDefault="0022131A" w:rsidP="0022131A">
      <w:pPr>
        <w:pStyle w:val="BodyText"/>
        <w:spacing w:before="90"/>
        <w:ind w:left="3544" w:right="3765"/>
        <w:jc w:val="center"/>
      </w:pPr>
      <w:r>
        <w:rPr>
          <w:spacing w:val="-5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CIVIL ENGINEERING</w:t>
      </w:r>
    </w:p>
    <w:p w:rsidR="0022131A" w:rsidRDefault="0022131A" w:rsidP="0022131A">
      <w:pPr>
        <w:pStyle w:val="BodyText"/>
        <w:jc w:val="center"/>
        <w:rPr>
          <w:sz w:val="20"/>
        </w:rPr>
      </w:pPr>
    </w:p>
    <w:p w:rsidR="0022131A" w:rsidRDefault="0022131A" w:rsidP="0022131A">
      <w:pPr>
        <w:pStyle w:val="BodyText"/>
        <w:spacing w:before="6"/>
        <w:jc w:val="center"/>
        <w:rPr>
          <w:sz w:val="15"/>
        </w:rPr>
      </w:pPr>
      <w:r>
        <w:rPr>
          <w:noProof/>
        </w:rPr>
        <w:drawing>
          <wp:inline distT="0" distB="0" distL="0" distR="0">
            <wp:extent cx="1224280" cy="1470660"/>
            <wp:effectExtent l="19050" t="0" r="0" b="0"/>
            <wp:docPr id="1" name="image1.png" descr="C:\Users\DELL\AppData\Local\Microsoft\Windows\INetCache\Content.Word\800px-BOSE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31A" w:rsidRDefault="0022131A" w:rsidP="0022131A">
      <w:pPr>
        <w:pStyle w:val="BodyText"/>
        <w:spacing w:before="9"/>
        <w:jc w:val="center"/>
        <w:rPr>
          <w:sz w:val="20"/>
        </w:rPr>
      </w:pPr>
    </w:p>
    <w:p w:rsidR="0022131A" w:rsidRDefault="0022131A" w:rsidP="0022131A">
      <w:pPr>
        <w:pStyle w:val="BodyText"/>
        <w:ind w:left="3544" w:right="3762"/>
        <w:jc w:val="center"/>
      </w:pPr>
      <w:r>
        <w:rPr>
          <w:u w:val="thick"/>
        </w:rPr>
        <w:t>LESSON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</w:p>
    <w:p w:rsidR="0022131A" w:rsidRDefault="0022131A" w:rsidP="0022131A">
      <w:pPr>
        <w:pStyle w:val="BodyText"/>
        <w:jc w:val="center"/>
        <w:rPr>
          <w:sz w:val="20"/>
        </w:rPr>
      </w:pPr>
    </w:p>
    <w:p w:rsidR="0022131A" w:rsidRDefault="0022131A" w:rsidP="0022131A">
      <w:pPr>
        <w:pStyle w:val="BodyText"/>
        <w:jc w:val="center"/>
        <w:rPr>
          <w:sz w:val="20"/>
        </w:rPr>
      </w:pPr>
    </w:p>
    <w:p w:rsidR="0022131A" w:rsidRDefault="0022131A" w:rsidP="0022131A">
      <w:pPr>
        <w:pStyle w:val="BodyText"/>
        <w:jc w:val="center"/>
        <w:rPr>
          <w:sz w:val="20"/>
        </w:rPr>
      </w:pPr>
    </w:p>
    <w:p w:rsidR="0022131A" w:rsidRDefault="0022131A" w:rsidP="0022131A">
      <w:pPr>
        <w:pStyle w:val="BodyText"/>
        <w:spacing w:before="3"/>
        <w:jc w:val="center"/>
        <w:rPr>
          <w:sz w:val="26"/>
        </w:rPr>
      </w:pPr>
    </w:p>
    <w:tbl>
      <w:tblPr>
        <w:tblW w:w="14008" w:type="dxa"/>
        <w:tblInd w:w="-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75"/>
        <w:gridCol w:w="6133"/>
      </w:tblGrid>
      <w:tr w:rsidR="0022131A" w:rsidTr="005C263B">
        <w:trPr>
          <w:trHeight w:val="377"/>
        </w:trPr>
        <w:tc>
          <w:tcPr>
            <w:tcW w:w="7875" w:type="dxa"/>
          </w:tcPr>
          <w:p w:rsidR="0022131A" w:rsidRPr="0022131A" w:rsidRDefault="0022131A" w:rsidP="0022131A">
            <w:pPr>
              <w:pStyle w:val="TableParagraph"/>
              <w:spacing w:line="311" w:lineRule="exact"/>
              <w:ind w:left="200"/>
              <w:rPr>
                <w:rFonts w:ascii="Times New Roman"/>
                <w:sz w:val="28"/>
                <w:szCs w:val="28"/>
              </w:rPr>
            </w:pPr>
            <w:r w:rsidRPr="0022131A">
              <w:rPr>
                <w:rFonts w:ascii="Times New Roman"/>
                <w:sz w:val="28"/>
                <w:szCs w:val="28"/>
              </w:rPr>
              <w:t>SUBJECT:</w:t>
            </w:r>
            <w:r w:rsidRPr="0022131A">
              <w:rPr>
                <w:rFonts w:ascii="Times New Roman"/>
                <w:spacing w:val="-2"/>
                <w:sz w:val="28"/>
                <w:szCs w:val="28"/>
              </w:rPr>
              <w:t xml:space="preserve"> </w:t>
            </w:r>
            <w:r w:rsidRPr="0022131A">
              <w:rPr>
                <w:rFonts w:ascii="Times New Roman" w:hAnsi="Times New Roman" w:cs="Times New Roman"/>
                <w:sz w:val="28"/>
                <w:szCs w:val="28"/>
              </w:rPr>
              <w:t>GEOTECHNICAL ENGINEERING</w:t>
            </w:r>
            <w:r w:rsidRPr="0022131A">
              <w:rPr>
                <w:rFonts w:ascii="Times New Roman"/>
                <w:sz w:val="28"/>
                <w:szCs w:val="28"/>
              </w:rPr>
              <w:t xml:space="preserve"> (TH</w:t>
            </w:r>
            <w:r w:rsidRPr="0022131A">
              <w:rPr>
                <w:rFonts w:ascii="Times New Roman"/>
                <w:spacing w:val="-3"/>
                <w:sz w:val="28"/>
                <w:szCs w:val="28"/>
              </w:rPr>
              <w:t xml:space="preserve"> </w:t>
            </w:r>
            <w:r w:rsidRPr="0022131A">
              <w:rPr>
                <w:rFonts w:ascii="Times New Roman"/>
                <w:sz w:val="28"/>
                <w:szCs w:val="28"/>
              </w:rPr>
              <w:t>2)</w:t>
            </w:r>
          </w:p>
        </w:tc>
        <w:tc>
          <w:tcPr>
            <w:tcW w:w="6133" w:type="dxa"/>
          </w:tcPr>
          <w:p w:rsidR="0022131A" w:rsidRDefault="0022131A" w:rsidP="005C263B">
            <w:pPr>
              <w:pStyle w:val="TableParagraph"/>
              <w:spacing w:line="311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ACCADEMIC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SESSION: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2021-22</w:t>
            </w:r>
          </w:p>
        </w:tc>
      </w:tr>
      <w:tr w:rsidR="0022131A" w:rsidTr="005C263B">
        <w:trPr>
          <w:trHeight w:val="503"/>
        </w:trPr>
        <w:tc>
          <w:tcPr>
            <w:tcW w:w="7875" w:type="dxa"/>
          </w:tcPr>
          <w:p w:rsidR="0022131A" w:rsidRPr="0022131A" w:rsidRDefault="0022131A" w:rsidP="005C263B">
            <w:pPr>
              <w:pStyle w:val="TableParagraph"/>
              <w:spacing w:before="95"/>
              <w:ind w:left="200"/>
              <w:rPr>
                <w:rFonts w:ascii="Times New Roman"/>
                <w:sz w:val="28"/>
                <w:szCs w:val="28"/>
              </w:rPr>
            </w:pPr>
            <w:r w:rsidRPr="0022131A">
              <w:rPr>
                <w:rFonts w:ascii="Times New Roman"/>
                <w:sz w:val="28"/>
                <w:szCs w:val="28"/>
              </w:rPr>
              <w:t>FACULTY:</w:t>
            </w:r>
            <w:r w:rsidRPr="0022131A">
              <w:rPr>
                <w:rFonts w:ascii="Times New Roman"/>
                <w:spacing w:val="-2"/>
                <w:sz w:val="28"/>
                <w:szCs w:val="28"/>
              </w:rPr>
              <w:t xml:space="preserve"> </w:t>
            </w:r>
            <w:r w:rsidRPr="0022131A">
              <w:rPr>
                <w:rFonts w:ascii="Times New Roman" w:hAnsi="Times New Roman" w:cs="Times New Roman"/>
                <w:sz w:val="28"/>
                <w:szCs w:val="28"/>
              </w:rPr>
              <w:t>SRI KSHITISH KUMAR SAHOO</w:t>
            </w:r>
          </w:p>
        </w:tc>
        <w:tc>
          <w:tcPr>
            <w:tcW w:w="6133" w:type="dxa"/>
          </w:tcPr>
          <w:p w:rsidR="0022131A" w:rsidRDefault="0022131A" w:rsidP="005C263B">
            <w:pPr>
              <w:pStyle w:val="TableParagraph"/>
              <w:spacing w:before="95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SEMESTER:</w:t>
            </w:r>
            <w:r>
              <w:rPr>
                <w:rFonts w:ascii="Times New Roman"/>
                <w:spacing w:val="-1"/>
                <w:sz w:val="28"/>
              </w:rPr>
              <w:t xml:space="preserve"> 3 </w:t>
            </w:r>
            <w:r w:rsidRPr="00795D7C">
              <w:rPr>
                <w:rFonts w:ascii="Times New Roman"/>
                <w:spacing w:val="-1"/>
                <w:sz w:val="28"/>
                <w:vertAlign w:val="superscript"/>
              </w:rPr>
              <w:t xml:space="preserve">RD </w:t>
            </w:r>
          </w:p>
        </w:tc>
      </w:tr>
      <w:tr w:rsidR="0022131A" w:rsidTr="005C263B">
        <w:trPr>
          <w:trHeight w:val="396"/>
        </w:trPr>
        <w:tc>
          <w:tcPr>
            <w:tcW w:w="7875" w:type="dxa"/>
          </w:tcPr>
          <w:p w:rsidR="0022131A" w:rsidRDefault="0022131A" w:rsidP="005C26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33" w:type="dxa"/>
          </w:tcPr>
          <w:p w:rsidR="0022131A" w:rsidRDefault="0022131A" w:rsidP="005C263B">
            <w:pPr>
              <w:pStyle w:val="TableParagraph"/>
              <w:spacing w:before="74" w:line="302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SEC: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</w:t>
            </w:r>
          </w:p>
        </w:tc>
      </w:tr>
    </w:tbl>
    <w:p w:rsidR="0022131A" w:rsidRDefault="0022131A" w:rsidP="0022131A">
      <w:pPr>
        <w:pStyle w:val="BodyText"/>
        <w:jc w:val="center"/>
        <w:rPr>
          <w:sz w:val="20"/>
        </w:rPr>
      </w:pPr>
    </w:p>
    <w:p w:rsidR="0022131A" w:rsidRDefault="0022131A" w:rsidP="0022131A">
      <w:pPr>
        <w:pStyle w:val="BodyText"/>
        <w:jc w:val="center"/>
        <w:rPr>
          <w:sz w:val="20"/>
        </w:rPr>
      </w:pPr>
    </w:p>
    <w:p w:rsidR="0022131A" w:rsidRDefault="0022131A" w:rsidP="0022131A">
      <w:pPr>
        <w:pStyle w:val="BodyText"/>
        <w:jc w:val="center"/>
        <w:rPr>
          <w:sz w:val="20"/>
        </w:rPr>
      </w:pPr>
    </w:p>
    <w:p w:rsidR="0022131A" w:rsidRDefault="0022131A" w:rsidP="0022131A">
      <w:pPr>
        <w:pStyle w:val="BodyText"/>
        <w:jc w:val="center"/>
        <w:rPr>
          <w:sz w:val="20"/>
        </w:rPr>
      </w:pPr>
    </w:p>
    <w:p w:rsidR="0022131A" w:rsidRDefault="0022131A" w:rsidP="0022131A">
      <w:pPr>
        <w:pStyle w:val="BodyText"/>
        <w:jc w:val="center"/>
        <w:rPr>
          <w:sz w:val="20"/>
        </w:rPr>
      </w:pPr>
    </w:p>
    <w:p w:rsidR="0022131A" w:rsidRDefault="0022131A" w:rsidP="0022131A">
      <w:pPr>
        <w:pStyle w:val="BodyText"/>
        <w:jc w:val="center"/>
        <w:rPr>
          <w:sz w:val="20"/>
        </w:rPr>
      </w:pPr>
    </w:p>
    <w:p w:rsidR="0022131A" w:rsidRDefault="0022131A" w:rsidP="0022131A">
      <w:pPr>
        <w:pStyle w:val="BodyText"/>
        <w:jc w:val="center"/>
        <w:rPr>
          <w:sz w:val="20"/>
        </w:rPr>
      </w:pPr>
    </w:p>
    <w:p w:rsidR="0022131A" w:rsidRDefault="0022131A" w:rsidP="0022131A">
      <w:pPr>
        <w:pStyle w:val="BodyText"/>
        <w:jc w:val="center"/>
        <w:rPr>
          <w:sz w:val="20"/>
        </w:rPr>
      </w:pPr>
    </w:p>
    <w:tbl>
      <w:tblPr>
        <w:tblpPr w:leftFromText="180" w:rightFromText="180" w:vertAnchor="text" w:horzAnchor="page" w:tblpX="11108" w:tblpY="6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696"/>
      </w:tblGrid>
      <w:tr w:rsidR="0022131A" w:rsidTr="005C263B">
        <w:trPr>
          <w:trHeight w:val="316"/>
        </w:trPr>
        <w:tc>
          <w:tcPr>
            <w:tcW w:w="2696" w:type="dxa"/>
          </w:tcPr>
          <w:p w:rsidR="0022131A" w:rsidRDefault="0022131A" w:rsidP="005C263B">
            <w:pPr>
              <w:pStyle w:val="TableParagraph"/>
              <w:spacing w:line="296" w:lineRule="exact"/>
              <w:ind w:left="141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Sd/-</w:t>
            </w:r>
          </w:p>
        </w:tc>
      </w:tr>
      <w:tr w:rsidR="0022131A" w:rsidTr="005C263B">
        <w:trPr>
          <w:trHeight w:val="316"/>
        </w:trPr>
        <w:tc>
          <w:tcPr>
            <w:tcW w:w="2696" w:type="dxa"/>
          </w:tcPr>
          <w:p w:rsidR="0022131A" w:rsidRDefault="0022131A" w:rsidP="005C263B">
            <w:pPr>
              <w:pStyle w:val="TableParagraph"/>
              <w:spacing w:line="296" w:lineRule="exact"/>
              <w:ind w:left="20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D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(Civil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Engg.)</w:t>
            </w:r>
          </w:p>
        </w:tc>
      </w:tr>
    </w:tbl>
    <w:p w:rsidR="0022131A" w:rsidRDefault="0022131A" w:rsidP="0022131A">
      <w:pPr>
        <w:pStyle w:val="BodyText"/>
        <w:jc w:val="center"/>
        <w:rPr>
          <w:sz w:val="20"/>
        </w:rPr>
      </w:pPr>
    </w:p>
    <w:p w:rsidR="0022131A" w:rsidRDefault="0022131A"/>
    <w:p w:rsidR="00705243" w:rsidRDefault="007D3D95">
      <w:r>
        <w:lastRenderedPageBreak/>
        <w:t>.</w:t>
      </w:r>
    </w:p>
    <w:tbl>
      <w:tblPr>
        <w:tblStyle w:val="TableGrid"/>
        <w:tblW w:w="0" w:type="auto"/>
        <w:tblInd w:w="675" w:type="dxa"/>
        <w:tblLook w:val="04A0"/>
      </w:tblPr>
      <w:tblGrid>
        <w:gridCol w:w="3131"/>
        <w:gridCol w:w="2403"/>
        <w:gridCol w:w="2150"/>
        <w:gridCol w:w="5320"/>
      </w:tblGrid>
      <w:tr w:rsidR="00EB0D7B" w:rsidRPr="00ED16A4" w:rsidTr="005E63AB">
        <w:trPr>
          <w:trHeight w:val="215"/>
        </w:trPr>
        <w:tc>
          <w:tcPr>
            <w:tcW w:w="3131" w:type="dxa"/>
          </w:tcPr>
          <w:p w:rsidR="00EB0D7B" w:rsidRDefault="00EB0D7B" w:rsidP="00DB2B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Discipline: </w:t>
            </w:r>
          </w:p>
          <w:p w:rsidR="00EB0D7B" w:rsidRPr="00ED16A4" w:rsidRDefault="00EB0D7B" w:rsidP="00DB2B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Civil Engineering</w:t>
            </w:r>
          </w:p>
        </w:tc>
        <w:tc>
          <w:tcPr>
            <w:tcW w:w="4553" w:type="dxa"/>
            <w:gridSpan w:val="2"/>
          </w:tcPr>
          <w:p w:rsidR="00EB0D7B" w:rsidRDefault="00EB0D7B" w:rsidP="00ED16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Semester: </w:t>
            </w:r>
          </w:p>
          <w:p w:rsidR="00EB0D7B" w:rsidRPr="00ED16A4" w:rsidRDefault="00EB0D7B" w:rsidP="00ED16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ED16A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rd</w:t>
            </w:r>
          </w:p>
        </w:tc>
        <w:tc>
          <w:tcPr>
            <w:tcW w:w="5320" w:type="dxa"/>
          </w:tcPr>
          <w:p w:rsidR="00EB0D7B" w:rsidRDefault="00EB0D7B" w:rsidP="00ED16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Name of the teaching faculty: </w:t>
            </w:r>
          </w:p>
          <w:p w:rsidR="00EB0D7B" w:rsidRPr="00ED16A4" w:rsidRDefault="0022131A" w:rsidP="00ED16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Sri </w:t>
            </w:r>
            <w:r w:rsidR="00110DD9">
              <w:rPr>
                <w:rFonts w:ascii="Times New Roman" w:hAnsi="Times New Roman" w:cs="Times New Roman"/>
                <w:b/>
                <w:sz w:val="24"/>
                <w:szCs w:val="24"/>
              </w:rPr>
              <w:t>Kshitish Kumar Sahoo</w:t>
            </w:r>
          </w:p>
        </w:tc>
      </w:tr>
      <w:tr w:rsidR="00EB0D7B" w:rsidRPr="00ED16A4" w:rsidTr="005E63AB">
        <w:trPr>
          <w:trHeight w:val="215"/>
        </w:trPr>
        <w:tc>
          <w:tcPr>
            <w:tcW w:w="3131" w:type="dxa"/>
          </w:tcPr>
          <w:p w:rsidR="00EB0D7B" w:rsidRDefault="00EB0D7B" w:rsidP="00DB2B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Subject: </w:t>
            </w:r>
          </w:p>
          <w:p w:rsidR="00EB0D7B" w:rsidRPr="00ED16A4" w:rsidRDefault="00EB0D7B" w:rsidP="00DB2B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Geotechnical Engineering</w:t>
            </w:r>
          </w:p>
        </w:tc>
        <w:tc>
          <w:tcPr>
            <w:tcW w:w="4553" w:type="dxa"/>
            <w:gridSpan w:val="2"/>
          </w:tcPr>
          <w:p w:rsidR="00EB0D7B" w:rsidRPr="00ED16A4" w:rsidRDefault="00EB0D7B" w:rsidP="00ED16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No. of Da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ys/ per week class allotted: 04 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>periods</w:t>
            </w:r>
            <w:r w:rsidR="00B067B4">
              <w:rPr>
                <w:rFonts w:ascii="Times New Roman" w:hAnsi="Times New Roman" w:cs="Times New Roman"/>
                <w:b/>
                <w:sz w:val="24"/>
              </w:rPr>
              <w:t xml:space="preserve"> per week. (Mon, Wed, Thu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>, &amp; Sat – 1 period each)</w:t>
            </w:r>
          </w:p>
        </w:tc>
        <w:tc>
          <w:tcPr>
            <w:tcW w:w="5320" w:type="dxa"/>
          </w:tcPr>
          <w:p w:rsidR="00EB0D7B" w:rsidRPr="00ED16A4" w:rsidRDefault="00EB0D7B" w:rsidP="00ED16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Semester From </w:t>
            </w:r>
            <w:r w:rsidR="00B067B4">
              <w:rPr>
                <w:rFonts w:ascii="Times New Roman" w:hAnsi="Times New Roman" w:cs="Times New Roman"/>
                <w:b/>
                <w:sz w:val="24"/>
              </w:rPr>
              <w:t>Date: 15</w:t>
            </w:r>
            <w:r>
              <w:rPr>
                <w:rFonts w:ascii="Times New Roman" w:hAnsi="Times New Roman" w:cs="Times New Roman"/>
                <w:b/>
                <w:sz w:val="24"/>
              </w:rPr>
              <w:t>-10-2022</w:t>
            </w:r>
            <w:r w:rsidR="00B067B4">
              <w:rPr>
                <w:rFonts w:ascii="Times New Roman" w:hAnsi="Times New Roman" w:cs="Times New Roman"/>
                <w:b/>
                <w:sz w:val="24"/>
              </w:rPr>
              <w:t xml:space="preserve"> To Date: 22-12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>-2022</w:t>
            </w:r>
          </w:p>
          <w:p w:rsidR="00EB0D7B" w:rsidRPr="00ED16A4" w:rsidRDefault="005E63AB" w:rsidP="00ED16A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 of weeks: 15</w:t>
            </w:r>
            <w:r w:rsidR="00EB0D7B">
              <w:rPr>
                <w:rFonts w:ascii="Times New Roman" w:hAnsi="Times New Roman" w:cs="Times New Roman"/>
                <w:b/>
                <w:sz w:val="24"/>
              </w:rPr>
              <w:t xml:space="preserve"> weeks</w:t>
            </w:r>
          </w:p>
        </w:tc>
      </w:tr>
      <w:tr w:rsidR="00EB0D7B" w:rsidRPr="00ED16A4" w:rsidTr="005E63AB">
        <w:trPr>
          <w:trHeight w:val="542"/>
        </w:trPr>
        <w:tc>
          <w:tcPr>
            <w:tcW w:w="3131" w:type="dxa"/>
            <w:vAlign w:val="center"/>
          </w:tcPr>
          <w:p w:rsidR="00EB0D7B" w:rsidRPr="00050C6D" w:rsidRDefault="00EB0D7B" w:rsidP="005E63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C6D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2403" w:type="dxa"/>
            <w:vAlign w:val="center"/>
          </w:tcPr>
          <w:p w:rsidR="00EB0D7B" w:rsidRPr="00050C6D" w:rsidRDefault="00EB0D7B" w:rsidP="00ED1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Class Day</w:t>
            </w:r>
          </w:p>
        </w:tc>
        <w:tc>
          <w:tcPr>
            <w:tcW w:w="2150" w:type="dxa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3AB">
              <w:rPr>
                <w:rFonts w:ascii="Times New Roman" w:hAnsi="Times New Roman" w:cs="Times New Roman"/>
                <w:b/>
                <w:szCs w:val="18"/>
              </w:rPr>
              <w:t>No of period available</w:t>
            </w:r>
          </w:p>
        </w:tc>
        <w:tc>
          <w:tcPr>
            <w:tcW w:w="5320" w:type="dxa"/>
            <w:vAlign w:val="center"/>
          </w:tcPr>
          <w:p w:rsidR="00EB0D7B" w:rsidRPr="00050C6D" w:rsidRDefault="00EB0D7B" w:rsidP="00ED16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 Topics</w:t>
            </w:r>
          </w:p>
        </w:tc>
      </w:tr>
      <w:tr w:rsidR="00EB0D7B" w:rsidRPr="00ED16A4" w:rsidTr="005E63AB">
        <w:trPr>
          <w:trHeight w:val="215"/>
        </w:trPr>
        <w:tc>
          <w:tcPr>
            <w:tcW w:w="3131" w:type="dxa"/>
            <w:vMerge w:val="restart"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15/09/2022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  <w:vAlign w:val="center"/>
          </w:tcPr>
          <w:p w:rsidR="00EB0D7B" w:rsidRDefault="00EB0D7B" w:rsidP="00CE65DA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1. Introduction </w:t>
            </w:r>
          </w:p>
          <w:p w:rsidR="00EB0D7B" w:rsidRPr="00050C6D" w:rsidRDefault="00EB0D7B" w:rsidP="008420EB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050C6D">
              <w:rPr>
                <w:rFonts w:ascii="Times New Roman" w:eastAsia="Arial" w:hAnsi="Times New Roman" w:cs="Times New Roman"/>
                <w:color w:val="000000"/>
              </w:rPr>
              <w:t>1.1 Soil and Soil Engineering</w:t>
            </w:r>
          </w:p>
          <w:p w:rsidR="00EB0D7B" w:rsidRPr="00050C6D" w:rsidRDefault="00EB0D7B" w:rsidP="008420EB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050C6D">
              <w:rPr>
                <w:rFonts w:ascii="Times New Roman" w:eastAsia="Arial" w:hAnsi="Times New Roman" w:cs="Times New Roman"/>
                <w:color w:val="000000"/>
              </w:rPr>
              <w:t>1.2 Scope of Soil Mechanics</w:t>
            </w:r>
          </w:p>
          <w:p w:rsidR="00EB0D7B" w:rsidRPr="00050C6D" w:rsidRDefault="00EB0D7B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>1.3 Origin and formation of soil</w:t>
            </w:r>
          </w:p>
        </w:tc>
      </w:tr>
      <w:tr w:rsidR="00EB0D7B" w:rsidRPr="00ED16A4" w:rsidTr="00AE3D3C">
        <w:trPr>
          <w:trHeight w:val="720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17/09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Default="00EB0D7B" w:rsidP="00CE65DA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2. Preliminary Definitions and Relationship </w:t>
            </w:r>
          </w:p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2.1 Soil as a three Phase system. </w:t>
            </w:r>
          </w:p>
        </w:tc>
      </w:tr>
      <w:tr w:rsidR="00EB0D7B" w:rsidRPr="00ED16A4" w:rsidTr="00AE3D3C">
        <w:trPr>
          <w:trHeight w:val="418"/>
        </w:trPr>
        <w:tc>
          <w:tcPr>
            <w:tcW w:w="3131" w:type="dxa"/>
            <w:vMerge w:val="restart"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19/09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2.2 Water Content, Density, Specific gravity, </w:t>
            </w:r>
          </w:p>
        </w:tc>
      </w:tr>
      <w:tr w:rsidR="00EB0D7B" w:rsidRPr="00ED16A4" w:rsidTr="00AE3D3C">
        <w:trPr>
          <w:trHeight w:val="694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21/09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Voids ratio, Porosity, Percentage of air voids, air content, degree of saturation, </w:t>
            </w:r>
          </w:p>
        </w:tc>
      </w:tr>
      <w:tr w:rsidR="00EB0D7B" w:rsidRPr="00ED16A4" w:rsidTr="005E63AB">
        <w:trPr>
          <w:trHeight w:val="215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22/09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density Index, Bulk/Saturated/dry/submerged density, Interrelationship of various soil parameters </w:t>
            </w:r>
          </w:p>
        </w:tc>
      </w:tr>
      <w:tr w:rsidR="00EB0D7B" w:rsidRPr="00ED16A4" w:rsidTr="00AE3D3C">
        <w:trPr>
          <w:trHeight w:val="468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24/09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 xml:space="preserve"> Problem solving of 2</w:t>
            </w:r>
            <w:r w:rsidRPr="00050C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 xml:space="preserve"> chapter</w:t>
            </w:r>
          </w:p>
        </w:tc>
      </w:tr>
      <w:tr w:rsidR="00EB0D7B" w:rsidRPr="00ED16A4" w:rsidTr="00AE3D3C">
        <w:trPr>
          <w:trHeight w:val="534"/>
        </w:trPr>
        <w:tc>
          <w:tcPr>
            <w:tcW w:w="3131" w:type="dxa"/>
            <w:vMerge w:val="restart"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4th</w:t>
            </w: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26/09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>Problem solving of 2</w:t>
            </w:r>
            <w:r w:rsidRPr="00050C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 xml:space="preserve"> chapter</w:t>
            </w:r>
          </w:p>
        </w:tc>
      </w:tr>
      <w:tr w:rsidR="00EB0D7B" w:rsidRPr="00ED16A4" w:rsidTr="005E63AB">
        <w:trPr>
          <w:trHeight w:val="215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28/09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Default="00EB0D7B" w:rsidP="00CE65DA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3. Index Properties of Soil </w:t>
            </w:r>
          </w:p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3.1 Water Content </w:t>
            </w:r>
          </w:p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3.2 Specific Gravity </w:t>
            </w:r>
          </w:p>
        </w:tc>
      </w:tr>
      <w:tr w:rsidR="00EB0D7B" w:rsidRPr="00ED16A4" w:rsidTr="00AE3D3C">
        <w:trPr>
          <w:trHeight w:val="491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29/09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>3.3 Particle size distribution: Sieve analysis,</w:t>
            </w:r>
          </w:p>
        </w:tc>
      </w:tr>
      <w:tr w:rsidR="00EB0D7B" w:rsidRPr="00ED16A4" w:rsidTr="00AE3D3C">
        <w:trPr>
          <w:trHeight w:val="574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01/10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3.3 wet mechanical analysis, particle size distribution curve and its uses </w:t>
            </w:r>
          </w:p>
        </w:tc>
      </w:tr>
      <w:tr w:rsidR="00EB0D7B" w:rsidRPr="00ED16A4" w:rsidTr="005E63AB">
        <w:trPr>
          <w:trHeight w:val="215"/>
        </w:trPr>
        <w:tc>
          <w:tcPr>
            <w:tcW w:w="3131" w:type="dxa"/>
            <w:vMerge w:val="restart"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5th</w:t>
            </w: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50C6D">
              <w:rPr>
                <w:rFonts w:ascii="Times New Roman" w:hAnsi="Times New Roman" w:cs="Times New Roman"/>
              </w:rPr>
              <w:t>/10/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>3.4 Consistency of Soils, Atterberg’s Limits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 Plasticity Index, Consistency Index ,</w:t>
            </w:r>
            <w:r w:rsidRPr="00050C6D">
              <w:rPr>
                <w:rFonts w:ascii="Times New Roman" w:hAnsi="Times New Roman" w:cs="Times New Roman"/>
              </w:rPr>
              <w:t xml:space="preserve"> Liquidity Index, Indices</w:t>
            </w:r>
          </w:p>
        </w:tc>
      </w:tr>
      <w:tr w:rsidR="00EB0D7B" w:rsidRPr="00ED16A4" w:rsidTr="005E63AB">
        <w:trPr>
          <w:trHeight w:val="215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50C6D">
              <w:rPr>
                <w:rFonts w:ascii="Times New Roman" w:hAnsi="Times New Roman" w:cs="Times New Roman"/>
              </w:rPr>
              <w:t>/10/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class test</w:t>
            </w:r>
          </w:p>
        </w:tc>
      </w:tr>
      <w:tr w:rsidR="00EB0D7B" w:rsidRPr="00ED16A4" w:rsidTr="005E63AB">
        <w:trPr>
          <w:trHeight w:val="215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13/10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 xml:space="preserve">Problems solving on chapter 3  </w:t>
            </w:r>
          </w:p>
        </w:tc>
      </w:tr>
      <w:tr w:rsidR="00EB0D7B" w:rsidRPr="00ED16A4" w:rsidTr="005E63AB">
        <w:trPr>
          <w:trHeight w:val="215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15/10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Default="00EB0D7B" w:rsidP="00CE65DA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4. Classification of Soil </w:t>
            </w:r>
          </w:p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4.1 General </w:t>
            </w:r>
          </w:p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4.2 I.S. Classification, Plasticity chart </w:t>
            </w:r>
          </w:p>
        </w:tc>
      </w:tr>
      <w:tr w:rsidR="00EB0D7B" w:rsidRPr="00ED16A4" w:rsidTr="005E63AB">
        <w:trPr>
          <w:trHeight w:val="215"/>
        </w:trPr>
        <w:tc>
          <w:tcPr>
            <w:tcW w:w="3131" w:type="dxa"/>
            <w:vMerge w:val="restart"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6th</w:t>
            </w: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17/10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>Problems solving on chapter 4</w:t>
            </w:r>
          </w:p>
        </w:tc>
      </w:tr>
      <w:tr w:rsidR="00EB0D7B" w:rsidRPr="00ED16A4" w:rsidTr="005E63AB">
        <w:trPr>
          <w:trHeight w:val="215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19/10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>Exam on Chapter 1, 2,3,4</w:t>
            </w:r>
          </w:p>
        </w:tc>
      </w:tr>
      <w:tr w:rsidR="00EB0D7B" w:rsidRPr="00ED16A4" w:rsidTr="005E63AB">
        <w:trPr>
          <w:trHeight w:val="215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20/10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Default="00EB0D7B" w:rsidP="00CE65DA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5. Permeability and Seepage </w:t>
            </w:r>
          </w:p>
          <w:p w:rsidR="00EB0D7B" w:rsidRPr="00050C6D" w:rsidRDefault="00EB0D7B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>5.1 Introduction to chapter 5</w:t>
            </w:r>
          </w:p>
          <w:p w:rsidR="00EB0D7B" w:rsidRPr="00050C6D" w:rsidRDefault="00EB0D7B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>5.1 Concept of Permeability</w:t>
            </w:r>
          </w:p>
        </w:tc>
      </w:tr>
      <w:tr w:rsidR="00EB0D7B" w:rsidRPr="00ED16A4" w:rsidTr="005E63AB">
        <w:trPr>
          <w:trHeight w:val="215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22/10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Darcy’s Law, Co-efficient of Permeability </w:t>
            </w:r>
          </w:p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>5.2 Factors affecting Permeability</w:t>
            </w:r>
          </w:p>
        </w:tc>
      </w:tr>
      <w:tr w:rsidR="00EB0D7B" w:rsidRPr="00ED16A4" w:rsidTr="005E63AB">
        <w:trPr>
          <w:trHeight w:val="215"/>
        </w:trPr>
        <w:tc>
          <w:tcPr>
            <w:tcW w:w="3131" w:type="dxa"/>
            <w:vMerge w:val="restart"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26/10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 5.3 Constant head permeability and falling head permeability Test</w:t>
            </w:r>
          </w:p>
        </w:tc>
      </w:tr>
      <w:tr w:rsidR="00EB0D7B" w:rsidRPr="00ED16A4" w:rsidTr="005E63AB">
        <w:trPr>
          <w:trHeight w:val="1011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27/10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5.4 Seepage pressure , effective stress, phenomenon of quick sand </w:t>
            </w:r>
          </w:p>
        </w:tc>
      </w:tr>
      <w:tr w:rsidR="00EB0D7B" w:rsidRPr="00ED16A4" w:rsidTr="005E63AB">
        <w:trPr>
          <w:trHeight w:val="664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29/10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>Problems solving on chapter 5</w:t>
            </w:r>
          </w:p>
        </w:tc>
      </w:tr>
      <w:tr w:rsidR="00EB0D7B" w:rsidRPr="00ED16A4" w:rsidTr="005E63AB">
        <w:trPr>
          <w:trHeight w:val="747"/>
        </w:trPr>
        <w:tc>
          <w:tcPr>
            <w:tcW w:w="3131" w:type="dxa"/>
            <w:vMerge w:val="restart"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31/10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6.1 Compaction: </w:t>
            </w: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Compaction, Light and heavy compaction Test </w:t>
            </w:r>
          </w:p>
        </w:tc>
      </w:tr>
      <w:tr w:rsidR="00EB0D7B" w:rsidRPr="00ED16A4" w:rsidTr="005E63AB">
        <w:trPr>
          <w:trHeight w:val="1257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050C6D">
              <w:rPr>
                <w:rFonts w:ascii="Times New Roman" w:hAnsi="Times New Roman" w:cs="Times New Roman"/>
              </w:rPr>
              <w:t>/11/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  <w:r w:rsidRPr="00050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Optimum Moisture </w:t>
            </w: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Content of Soil, Maximum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dry density, Zero air void line, </w:t>
            </w:r>
            <w:r w:rsidRPr="00050C6D">
              <w:rPr>
                <w:rFonts w:ascii="Times New Roman" w:eastAsia="Times New Roman" w:hAnsi="Times New Roman" w:cs="Times New Roman"/>
                <w:color w:val="000000"/>
              </w:rPr>
              <w:t>Factors affecting Compaction</w:t>
            </w:r>
          </w:p>
        </w:tc>
      </w:tr>
      <w:tr w:rsidR="00EB0D7B" w:rsidRPr="00ED16A4" w:rsidTr="005E63AB">
        <w:trPr>
          <w:trHeight w:val="485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050C6D">
              <w:rPr>
                <w:rFonts w:ascii="Times New Roman" w:hAnsi="Times New Roman" w:cs="Times New Roman"/>
              </w:rPr>
              <w:t>/11/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class test</w:t>
            </w:r>
          </w:p>
        </w:tc>
      </w:tr>
      <w:tr w:rsidR="00EB0D7B" w:rsidRPr="00ED16A4" w:rsidTr="005E63AB">
        <w:trPr>
          <w:trHeight w:val="743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050C6D">
              <w:rPr>
                <w:rFonts w:ascii="Times New Roman" w:hAnsi="Times New Roman" w:cs="Times New Roman"/>
              </w:rPr>
              <w:t>/11/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AE3D3C" w:rsidRDefault="00EB0D7B" w:rsidP="00AE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  <w:bookmarkStart w:id="0" w:name="_GoBack"/>
            <w:bookmarkEnd w:id="0"/>
            <w:r w:rsidRPr="00050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Field compaction methods and their suitability </w:t>
            </w:r>
          </w:p>
        </w:tc>
      </w:tr>
      <w:tr w:rsidR="00EB0D7B" w:rsidRPr="00ED16A4" w:rsidTr="00AE3D3C">
        <w:trPr>
          <w:trHeight w:val="555"/>
        </w:trPr>
        <w:tc>
          <w:tcPr>
            <w:tcW w:w="3131" w:type="dxa"/>
            <w:vMerge w:val="restart"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050C6D">
              <w:rPr>
                <w:rFonts w:ascii="Times New Roman" w:hAnsi="Times New Roman" w:cs="Times New Roman"/>
              </w:rPr>
              <w:t>/11/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B067B4" w:rsidRDefault="00EB0D7B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50C6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6.2 Consolidation: </w:t>
            </w: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Consolidation </w:t>
            </w:r>
          </w:p>
        </w:tc>
      </w:tr>
      <w:tr w:rsidR="00EB0D7B" w:rsidRPr="00ED16A4" w:rsidTr="005E63AB">
        <w:trPr>
          <w:trHeight w:val="215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50C6D">
              <w:rPr>
                <w:rFonts w:ascii="Times New Roman" w:hAnsi="Times New Roman" w:cs="Times New Roman"/>
              </w:rPr>
              <w:t>/11/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B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Pr="00050C6D">
              <w:rPr>
                <w:rFonts w:ascii="Times New Roman" w:eastAsia="Times New Roman" w:hAnsi="Times New Roman" w:cs="Times New Roman"/>
                <w:color w:val="000000"/>
              </w:rPr>
              <w:t>distinction between compaction and consolidation. Terzaghi‘s model analogy of compression/</w:t>
            </w:r>
            <w:r w:rsidR="00B067B4">
              <w:rPr>
                <w:rFonts w:ascii="Times New Roman" w:eastAsia="Times New Roman" w:hAnsi="Times New Roman" w:cs="Times New Roman"/>
                <w:color w:val="000000"/>
              </w:rPr>
              <w:t xml:space="preserve"> springs showing the process </w:t>
            </w:r>
          </w:p>
        </w:tc>
      </w:tr>
      <w:tr w:rsidR="00EB0D7B" w:rsidRPr="00ED16A4" w:rsidTr="005E63AB">
        <w:trPr>
          <w:trHeight w:val="215"/>
        </w:trPr>
        <w:tc>
          <w:tcPr>
            <w:tcW w:w="3131" w:type="dxa"/>
            <w:vMerge/>
          </w:tcPr>
          <w:p w:rsidR="00EB0D7B" w:rsidRDefault="00EB0D7B" w:rsidP="00AD6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AD6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50C6D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1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B067B4" w:rsidP="0073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>consolidation – field implications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50C6D">
              <w:rPr>
                <w:rFonts w:ascii="Times New Roman" w:eastAsia="Times New Roman" w:hAnsi="Times New Roman" w:cs="Times New Roman"/>
                <w:color w:val="000000"/>
              </w:rPr>
              <w:t>Terzaghi‘s model analogy of compression/ springs showing the process of consolidation – field implications</w:t>
            </w:r>
          </w:p>
        </w:tc>
      </w:tr>
      <w:tr w:rsidR="00EB0D7B" w:rsidRPr="00ED16A4" w:rsidTr="005E63AB">
        <w:trPr>
          <w:trHeight w:val="215"/>
        </w:trPr>
        <w:tc>
          <w:tcPr>
            <w:tcW w:w="3131" w:type="dxa"/>
            <w:vMerge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12/11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B067B4" w:rsidP="0073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>consolidation – field implications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50C6D">
              <w:rPr>
                <w:rFonts w:ascii="Times New Roman" w:eastAsia="Times New Roman" w:hAnsi="Times New Roman" w:cs="Times New Roman"/>
                <w:color w:val="000000"/>
              </w:rPr>
              <w:t>Terzaghi‘s model analogy of compression/ springs showing the process of consolidation – field implications</w:t>
            </w:r>
          </w:p>
        </w:tc>
      </w:tr>
      <w:tr w:rsidR="00EB0D7B" w:rsidRPr="00ED16A4" w:rsidTr="00AE3D3C">
        <w:trPr>
          <w:trHeight w:val="639"/>
        </w:trPr>
        <w:tc>
          <w:tcPr>
            <w:tcW w:w="3131" w:type="dxa"/>
            <w:vMerge w:val="restart"/>
          </w:tcPr>
          <w:p w:rsidR="00EB0D7B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2403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14/11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EB0D7B" w:rsidRPr="00050C6D" w:rsidRDefault="00EB0D7B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EB0D7B" w:rsidRPr="00050C6D" w:rsidRDefault="00EB0D7B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>Problems solving on chapter 6</w:t>
            </w:r>
          </w:p>
        </w:tc>
      </w:tr>
      <w:tr w:rsidR="00205F14" w:rsidRPr="00ED16A4" w:rsidTr="00AE3D3C">
        <w:trPr>
          <w:trHeight w:val="421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20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15/11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DB2B8E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Pr="00050C6D" w:rsidRDefault="00205F14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EXAM</w:t>
            </w:r>
          </w:p>
        </w:tc>
      </w:tr>
      <w:tr w:rsidR="00205F14" w:rsidRPr="00ED16A4" w:rsidTr="00AE3D3C">
        <w:trPr>
          <w:trHeight w:val="682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17/11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Pr="00CE65DA" w:rsidRDefault="00205F14" w:rsidP="00CE6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CE65DA">
              <w:rPr>
                <w:b/>
                <w:bCs/>
              </w:rPr>
              <w:t>7.</w:t>
            </w:r>
            <w:r>
              <w:rPr>
                <w:b/>
                <w:bCs/>
              </w:rPr>
              <w:t xml:space="preserve">Shear Strength </w:t>
            </w:r>
          </w:p>
          <w:p w:rsidR="00205F14" w:rsidRPr="00050C6D" w:rsidRDefault="00205F14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7.1 Concept of shear strength </w:t>
            </w:r>
          </w:p>
        </w:tc>
      </w:tr>
      <w:tr w:rsidR="00205F14" w:rsidRPr="00ED16A4" w:rsidTr="005E63AB">
        <w:trPr>
          <w:trHeight w:val="215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19/11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Pr="00050C6D" w:rsidRDefault="00205F14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Pr="00050C6D">
              <w:rPr>
                <w:rFonts w:ascii="Times New Roman" w:hAnsi="Times New Roman" w:cs="Times New Roman"/>
              </w:rPr>
              <w:t xml:space="preserve">Mohr- Coulomb failure theory, Cohesion, Angle of internal friction. </w:t>
            </w:r>
          </w:p>
        </w:tc>
      </w:tr>
      <w:tr w:rsidR="00205F14" w:rsidRPr="00ED16A4" w:rsidTr="00AE3D3C">
        <w:trPr>
          <w:trHeight w:val="598"/>
        </w:trPr>
        <w:tc>
          <w:tcPr>
            <w:tcW w:w="3131" w:type="dxa"/>
            <w:vMerge w:val="restart"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11th</w:t>
            </w: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21/11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Pr="00050C6D" w:rsidRDefault="00205F14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Pr="00050C6D">
              <w:rPr>
                <w:rFonts w:ascii="Times New Roman" w:hAnsi="Times New Roman" w:cs="Times New Roman"/>
              </w:rPr>
              <w:t>strength envelope for different type of soil.</w:t>
            </w:r>
          </w:p>
        </w:tc>
      </w:tr>
      <w:tr w:rsidR="00205F14" w:rsidRPr="00ED16A4" w:rsidTr="005E63AB">
        <w:trPr>
          <w:trHeight w:val="215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23/11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Pr="00050C6D" w:rsidRDefault="00205F14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Pr="00050C6D">
              <w:rPr>
                <w:rFonts w:ascii="Times New Roman" w:hAnsi="Times New Roman" w:cs="Times New Roman"/>
              </w:rPr>
              <w:t>Measurement of shear strength- Direct shear test, triaxial shear test.</w:t>
            </w:r>
          </w:p>
        </w:tc>
      </w:tr>
      <w:tr w:rsidR="00205F14" w:rsidRPr="00ED16A4" w:rsidTr="00AE3D3C">
        <w:trPr>
          <w:trHeight w:val="484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24/11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Pr="00050C6D" w:rsidRDefault="00205F14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Pr="00050C6D">
              <w:rPr>
                <w:rFonts w:ascii="Times New Roman" w:hAnsi="Times New Roman" w:cs="Times New Roman"/>
              </w:rPr>
              <w:t>unconfined compression test and vane-shear test.</w:t>
            </w:r>
          </w:p>
        </w:tc>
      </w:tr>
      <w:tr w:rsidR="00205F14" w:rsidRPr="00ED16A4" w:rsidTr="005E63AB">
        <w:trPr>
          <w:trHeight w:val="764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26/11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Pr="00050C6D" w:rsidRDefault="00205F14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>Problems on chapter 7</w:t>
            </w:r>
          </w:p>
        </w:tc>
      </w:tr>
      <w:tr w:rsidR="00205F14" w:rsidRPr="00ED16A4" w:rsidTr="005E63AB">
        <w:trPr>
          <w:trHeight w:val="561"/>
        </w:trPr>
        <w:tc>
          <w:tcPr>
            <w:tcW w:w="3131" w:type="dxa"/>
            <w:vMerge w:val="restart"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12th</w:t>
            </w: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28/11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Pr="00050C6D" w:rsidRDefault="00205F14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>Exam on chapter 6 &amp; 7</w:t>
            </w:r>
          </w:p>
        </w:tc>
      </w:tr>
      <w:tr w:rsidR="00205F14" w:rsidRPr="00ED16A4" w:rsidTr="005E63AB">
        <w:trPr>
          <w:trHeight w:val="215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30/11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tbl>
            <w:tblPr>
              <w:tblW w:w="4491" w:type="dxa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3"/>
              <w:gridCol w:w="4148"/>
            </w:tblGrid>
            <w:tr w:rsidR="00205F14" w:rsidTr="005E63AB">
              <w:trPr>
                <w:trHeight w:val="154"/>
              </w:trPr>
              <w:tc>
                <w:tcPr>
                  <w:tcW w:w="0" w:type="auto"/>
                </w:tcPr>
                <w:p w:rsidR="00205F14" w:rsidRPr="003C6231" w:rsidRDefault="00205F14" w:rsidP="003C6231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23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8 </w:t>
                  </w:r>
                </w:p>
              </w:tc>
              <w:tc>
                <w:tcPr>
                  <w:tcW w:w="0" w:type="auto"/>
                </w:tcPr>
                <w:p w:rsidR="00205F14" w:rsidRPr="003C6231" w:rsidRDefault="00205F14" w:rsidP="003C6231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C623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Earth Pressure on Retaining Structures </w:t>
                  </w:r>
                </w:p>
              </w:tc>
            </w:tr>
          </w:tbl>
          <w:p w:rsidR="00205F14" w:rsidRPr="00050C6D" w:rsidRDefault="00205F14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8.1 Active earth pressure, Passive earth pressure, Earth pressure at rest. </w:t>
            </w:r>
          </w:p>
        </w:tc>
      </w:tr>
      <w:tr w:rsidR="00205F14" w:rsidRPr="00ED16A4" w:rsidTr="005E63AB">
        <w:trPr>
          <w:trHeight w:val="215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01/12</w:t>
            </w:r>
            <w:r w:rsidRPr="00050C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Pr="00050C6D" w:rsidRDefault="00205F14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8.2 Use of Rankine’s formula for the following cases (cohesion-less soil only) </w:t>
            </w:r>
          </w:p>
          <w:p w:rsidR="00205F14" w:rsidRPr="00050C6D" w:rsidRDefault="00205F14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</w:rPr>
              <w:t xml:space="preserve">(i) Backfill with no surcharge </w:t>
            </w:r>
          </w:p>
        </w:tc>
      </w:tr>
      <w:tr w:rsidR="00205F14" w:rsidRPr="00ED16A4" w:rsidTr="005E63AB">
        <w:trPr>
          <w:trHeight w:val="215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050C6D">
              <w:rPr>
                <w:rFonts w:ascii="Times New Roman" w:hAnsi="Times New Roman" w:cs="Times New Roman"/>
              </w:rPr>
              <w:t>/12/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Pr="00050C6D" w:rsidRDefault="00205F14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8.2 Use of Rankine’s formula for the following cases (cohesion-less soil only) </w:t>
            </w:r>
          </w:p>
          <w:p w:rsidR="00205F14" w:rsidRPr="00050C6D" w:rsidRDefault="00205F14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(ii) backfill with uniform surcharge </w:t>
            </w:r>
          </w:p>
        </w:tc>
      </w:tr>
      <w:tr w:rsidR="00205F14" w:rsidRPr="00ED16A4" w:rsidTr="005E63AB">
        <w:trPr>
          <w:trHeight w:val="402"/>
        </w:trPr>
        <w:tc>
          <w:tcPr>
            <w:tcW w:w="3131" w:type="dxa"/>
            <w:vMerge w:val="restart"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13th</w:t>
            </w: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050C6D">
              <w:rPr>
                <w:rFonts w:ascii="Times New Roman" w:hAnsi="Times New Roman" w:cs="Times New Roman"/>
              </w:rPr>
              <w:t>/12/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Pr="00050C6D" w:rsidRDefault="00205F14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 class test</w:t>
            </w:r>
          </w:p>
        </w:tc>
      </w:tr>
      <w:tr w:rsidR="00205F14" w:rsidRPr="00ED16A4" w:rsidTr="005E63AB">
        <w:trPr>
          <w:trHeight w:val="215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050C6D">
              <w:rPr>
                <w:rFonts w:ascii="Times New Roman" w:hAnsi="Times New Roman" w:cs="Times New Roman"/>
              </w:rPr>
              <w:t>/12/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Pr="00050C6D" w:rsidRDefault="00205F14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 xml:space="preserve">9.1 Functions of foundations, shallow and deep foundation, different type of shallow and deep foundations with sketches. </w:t>
            </w:r>
          </w:p>
        </w:tc>
      </w:tr>
      <w:tr w:rsidR="00205F14" w:rsidRPr="00ED16A4" w:rsidTr="005E63AB">
        <w:trPr>
          <w:trHeight w:val="215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50C6D">
              <w:rPr>
                <w:rFonts w:ascii="Times New Roman" w:hAnsi="Times New Roman" w:cs="Times New Roman"/>
              </w:rPr>
              <w:t>/12/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Pr="00D82502" w:rsidRDefault="00205F14" w:rsidP="00D8250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82502">
              <w:rPr>
                <w:rFonts w:ascii="Times New Roman" w:hAnsi="Times New Roman" w:cs="Times New Roman"/>
                <w:b/>
              </w:rPr>
              <w:t xml:space="preserve">9. Foundation Engineering </w:t>
            </w:r>
          </w:p>
          <w:p w:rsidR="00205F14" w:rsidRPr="00050C6D" w:rsidRDefault="00205F14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9.1 </w:t>
            </w:r>
            <w:r w:rsidRPr="00050C6D">
              <w:rPr>
                <w:rFonts w:ascii="Times New Roman" w:eastAsia="Times New Roman" w:hAnsi="Times New Roman" w:cs="Times New Roman"/>
                <w:color w:val="000000"/>
              </w:rPr>
              <w:t>Types of failure (General shear, Local shear &amp; punching shear)</w:t>
            </w:r>
          </w:p>
        </w:tc>
      </w:tr>
      <w:tr w:rsidR="00205F14" w:rsidRPr="00ED16A4" w:rsidTr="005E63AB">
        <w:trPr>
          <w:trHeight w:val="215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50C6D">
              <w:rPr>
                <w:rFonts w:ascii="Times New Roman" w:hAnsi="Times New Roman" w:cs="Times New Roman"/>
              </w:rPr>
              <w:t>/12/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Pr="007359E1" w:rsidRDefault="00205F14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050C6D">
              <w:rPr>
                <w:rFonts w:ascii="Times New Roman" w:eastAsia="Times New Roman" w:hAnsi="Times New Roman" w:cs="Times New Roman"/>
                <w:color w:val="000000"/>
              </w:rPr>
              <w:t>9.2 Bearing capacity of soil, bearing capacity of soils using Terzaghi’s formulae &amp; IS Code formulae for strip, Circular and square footings.</w:t>
            </w:r>
          </w:p>
          <w:p w:rsidR="00205F14" w:rsidRPr="00050C6D" w:rsidRDefault="00205F14" w:rsidP="008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F14" w:rsidRPr="00ED16A4" w:rsidTr="005E63AB">
        <w:trPr>
          <w:trHeight w:val="776"/>
        </w:trPr>
        <w:tc>
          <w:tcPr>
            <w:tcW w:w="3131" w:type="dxa"/>
            <w:vMerge w:val="restart"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14th</w:t>
            </w: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12/12</w:t>
            </w:r>
            <w:r w:rsidRPr="00050C6D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Pr="00050C6D" w:rsidRDefault="00205F14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 xml:space="preserve">9.2 </w:t>
            </w:r>
            <w:r w:rsidRPr="00050C6D">
              <w:rPr>
                <w:rFonts w:ascii="Times New Roman" w:hAnsi="Times New Roman" w:cs="Times New Roman"/>
              </w:rPr>
              <w:t>Effect water table on bearing capacity of soil.</w:t>
            </w:r>
          </w:p>
          <w:p w:rsidR="00205F14" w:rsidRPr="00050C6D" w:rsidRDefault="00205F14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</w:rPr>
              <w:t>9.3 Plate load test and standard penetration test.</w:t>
            </w:r>
          </w:p>
        </w:tc>
      </w:tr>
      <w:tr w:rsidR="00205F14" w:rsidRPr="00ED16A4" w:rsidTr="005E63AB">
        <w:trPr>
          <w:trHeight w:val="215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14/12</w:t>
            </w:r>
            <w:r w:rsidRPr="00050C6D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Pr="00050C6D" w:rsidRDefault="00205F14" w:rsidP="0084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6D">
              <w:rPr>
                <w:rFonts w:ascii="Times New Roman" w:hAnsi="Times New Roman" w:cs="Times New Roman"/>
                <w:sz w:val="24"/>
                <w:szCs w:val="24"/>
              </w:rPr>
              <w:t>Problems on Chapter 9</w:t>
            </w:r>
          </w:p>
        </w:tc>
      </w:tr>
      <w:tr w:rsidR="00205F14" w:rsidRPr="00ED16A4" w:rsidTr="005E63AB">
        <w:trPr>
          <w:trHeight w:val="215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15/12</w:t>
            </w:r>
            <w:r w:rsidRPr="00050C6D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Default="00B067B4" w:rsidP="008420EB">
            <w:r w:rsidRPr="00050C6D">
              <w:rPr>
                <w:rFonts w:ascii="Times New Roman" w:hAnsi="Times New Roman" w:cs="Times New Roman"/>
                <w:sz w:val="24"/>
                <w:szCs w:val="24"/>
              </w:rPr>
              <w:t>Problems on Chapter 9</w:t>
            </w:r>
          </w:p>
        </w:tc>
      </w:tr>
      <w:tr w:rsidR="00205F14" w:rsidRPr="00ED16A4" w:rsidTr="005E63AB">
        <w:trPr>
          <w:trHeight w:val="215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17/12</w:t>
            </w:r>
            <w:r w:rsidRPr="00050C6D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Default="00205F14" w:rsidP="008420EB">
            <w:r w:rsidRPr="008F3599">
              <w:rPr>
                <w:rFonts w:ascii="Times New Roman" w:hAnsi="Times New Roman" w:cs="Times New Roman"/>
                <w:sz w:val="24"/>
                <w:szCs w:val="24"/>
              </w:rPr>
              <w:t>REVISSION</w:t>
            </w:r>
          </w:p>
        </w:tc>
      </w:tr>
      <w:tr w:rsidR="00205F14" w:rsidRPr="00ED16A4" w:rsidTr="005E63AB">
        <w:trPr>
          <w:trHeight w:val="402"/>
        </w:trPr>
        <w:tc>
          <w:tcPr>
            <w:tcW w:w="3131" w:type="dxa"/>
            <w:vMerge w:val="restart"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15th</w:t>
            </w:r>
          </w:p>
        </w:tc>
        <w:tc>
          <w:tcPr>
            <w:tcW w:w="2403" w:type="dxa"/>
            <w:vAlign w:val="center"/>
          </w:tcPr>
          <w:p w:rsidR="00205F14" w:rsidRPr="00050C6D" w:rsidRDefault="00205F14" w:rsidP="00DB2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19/12</w:t>
            </w:r>
            <w:r w:rsidRPr="00050C6D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DB2B8E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Default="00205F14" w:rsidP="00DB2B8E">
            <w:r w:rsidRPr="008F3599">
              <w:rPr>
                <w:rFonts w:ascii="Times New Roman" w:hAnsi="Times New Roman" w:cs="Times New Roman"/>
                <w:sz w:val="24"/>
                <w:szCs w:val="24"/>
              </w:rPr>
              <w:t>REVISSION</w:t>
            </w:r>
          </w:p>
        </w:tc>
      </w:tr>
      <w:tr w:rsidR="00205F14" w:rsidRPr="00ED16A4" w:rsidTr="005E63AB">
        <w:trPr>
          <w:trHeight w:val="215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DB2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21/12</w:t>
            </w:r>
            <w:r w:rsidRPr="00050C6D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DB2B8E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Default="00205F14" w:rsidP="00DB2B8E">
            <w:r w:rsidRPr="008F3599">
              <w:rPr>
                <w:rFonts w:ascii="Times New Roman" w:hAnsi="Times New Roman" w:cs="Times New Roman"/>
                <w:sz w:val="24"/>
                <w:szCs w:val="24"/>
              </w:rPr>
              <w:t>REVISSION</w:t>
            </w:r>
          </w:p>
        </w:tc>
      </w:tr>
      <w:tr w:rsidR="00205F14" w:rsidRPr="00ED16A4" w:rsidTr="005E63AB">
        <w:trPr>
          <w:trHeight w:val="215"/>
        </w:trPr>
        <w:tc>
          <w:tcPr>
            <w:tcW w:w="3131" w:type="dxa"/>
            <w:vMerge/>
          </w:tcPr>
          <w:p w:rsidR="00205F14" w:rsidRDefault="00205F14" w:rsidP="00842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:rsidR="00205F14" w:rsidRPr="00050C6D" w:rsidRDefault="00205F14" w:rsidP="00DB2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22/12</w:t>
            </w:r>
            <w:r w:rsidRPr="00050C6D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2150" w:type="dxa"/>
            <w:vAlign w:val="center"/>
          </w:tcPr>
          <w:p w:rsidR="00205F14" w:rsidRPr="00050C6D" w:rsidRDefault="00205F14" w:rsidP="00DB2B8E">
            <w:pPr>
              <w:jc w:val="center"/>
              <w:rPr>
                <w:rFonts w:ascii="Times New Roman" w:hAnsi="Times New Roman" w:cs="Times New Roman"/>
              </w:rPr>
            </w:pPr>
            <w:r w:rsidRPr="0005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0" w:type="dxa"/>
          </w:tcPr>
          <w:p w:rsidR="00205F14" w:rsidRDefault="00205F14" w:rsidP="00DB2B8E">
            <w:r w:rsidRPr="008F3599">
              <w:rPr>
                <w:rFonts w:ascii="Times New Roman" w:hAnsi="Times New Roman" w:cs="Times New Roman"/>
                <w:sz w:val="24"/>
                <w:szCs w:val="24"/>
              </w:rPr>
              <w:t>REVISSION</w:t>
            </w:r>
          </w:p>
        </w:tc>
      </w:tr>
    </w:tbl>
    <w:p w:rsidR="0044554B" w:rsidRDefault="0044554B"/>
    <w:sectPr w:rsidR="0044554B" w:rsidSect="0022131A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988" w:rsidRDefault="00D33988" w:rsidP="0044554B">
      <w:pPr>
        <w:spacing w:after="0" w:line="240" w:lineRule="auto"/>
      </w:pPr>
      <w:r>
        <w:separator/>
      </w:r>
    </w:p>
  </w:endnote>
  <w:endnote w:type="continuationSeparator" w:id="1">
    <w:p w:rsidR="00D33988" w:rsidRDefault="00D33988" w:rsidP="0044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301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07CE" w:rsidRDefault="00BB4906">
        <w:pPr>
          <w:pStyle w:val="Footer"/>
          <w:jc w:val="center"/>
        </w:pPr>
        <w:r>
          <w:fldChar w:fldCharType="begin"/>
        </w:r>
        <w:r w:rsidR="000307CE">
          <w:instrText xml:space="preserve"> PAGE   \* MERGEFORMAT </w:instrText>
        </w:r>
        <w:r>
          <w:fldChar w:fldCharType="separate"/>
        </w:r>
        <w:r w:rsidR="002213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07CE" w:rsidRDefault="000307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988" w:rsidRDefault="00D33988" w:rsidP="0044554B">
      <w:pPr>
        <w:spacing w:after="0" w:line="240" w:lineRule="auto"/>
      </w:pPr>
      <w:r>
        <w:separator/>
      </w:r>
    </w:p>
  </w:footnote>
  <w:footnote w:type="continuationSeparator" w:id="1">
    <w:p w:rsidR="00D33988" w:rsidRDefault="00D33988" w:rsidP="0044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4B" w:rsidRPr="00050C6D" w:rsidRDefault="0044554B" w:rsidP="00445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 w:rsidR="0044554B" w:rsidRPr="00050C6D" w:rsidRDefault="0044554B" w:rsidP="00445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DEPARTMENT OF CIVIL ENGINEERING</w:t>
    </w:r>
  </w:p>
  <w:p w:rsidR="0044554B" w:rsidRPr="0044554B" w:rsidRDefault="0044554B" w:rsidP="00445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LESSON PLAN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54B"/>
    <w:rsid w:val="000307CE"/>
    <w:rsid w:val="00110DD9"/>
    <w:rsid w:val="00205F14"/>
    <w:rsid w:val="002212C8"/>
    <w:rsid w:val="0022131A"/>
    <w:rsid w:val="003C6231"/>
    <w:rsid w:val="0044554B"/>
    <w:rsid w:val="00536CBF"/>
    <w:rsid w:val="005E63AB"/>
    <w:rsid w:val="00612A7C"/>
    <w:rsid w:val="0066541C"/>
    <w:rsid w:val="006C090B"/>
    <w:rsid w:val="00732371"/>
    <w:rsid w:val="007359E1"/>
    <w:rsid w:val="007D3D95"/>
    <w:rsid w:val="007E4CA8"/>
    <w:rsid w:val="008420EB"/>
    <w:rsid w:val="0090003E"/>
    <w:rsid w:val="00905015"/>
    <w:rsid w:val="00AD6760"/>
    <w:rsid w:val="00AE3D3C"/>
    <w:rsid w:val="00B067B4"/>
    <w:rsid w:val="00BB4906"/>
    <w:rsid w:val="00C2331C"/>
    <w:rsid w:val="00C93499"/>
    <w:rsid w:val="00CC6E70"/>
    <w:rsid w:val="00CE65DA"/>
    <w:rsid w:val="00D33988"/>
    <w:rsid w:val="00D35C37"/>
    <w:rsid w:val="00D7335A"/>
    <w:rsid w:val="00D82502"/>
    <w:rsid w:val="00DD0613"/>
    <w:rsid w:val="00E615D1"/>
    <w:rsid w:val="00EA5F54"/>
    <w:rsid w:val="00EB0D7B"/>
    <w:rsid w:val="00ED16A4"/>
    <w:rsid w:val="00F04679"/>
    <w:rsid w:val="00F3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54B"/>
  </w:style>
  <w:style w:type="paragraph" w:styleId="Footer">
    <w:name w:val="footer"/>
    <w:basedOn w:val="Normal"/>
    <w:link w:val="FooterChar"/>
    <w:uiPriority w:val="99"/>
    <w:unhideWhenUsed/>
    <w:rsid w:val="0044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4B"/>
  </w:style>
  <w:style w:type="table" w:styleId="TableGrid">
    <w:name w:val="Table Grid"/>
    <w:basedOn w:val="TableNormal"/>
    <w:uiPriority w:val="39"/>
    <w:rsid w:val="00445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6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13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13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2131A"/>
    <w:pPr>
      <w:widowControl w:val="0"/>
      <w:autoSpaceDE w:val="0"/>
      <w:autoSpaceDN w:val="0"/>
      <w:spacing w:after="0" w:line="240" w:lineRule="auto"/>
      <w:ind w:left="109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23</cp:revision>
  <cp:lastPrinted>2021-11-17T11:04:00Z</cp:lastPrinted>
  <dcterms:created xsi:type="dcterms:W3CDTF">2021-10-25T09:06:00Z</dcterms:created>
  <dcterms:modified xsi:type="dcterms:W3CDTF">2023-01-16T09:21:00Z</dcterms:modified>
</cp:coreProperties>
</file>